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Приложение N 3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к распоряжению Правительства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Российской Федерации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от 12 октября 2019 г. N 2406-р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bookmarkStart w:id="0" w:name="_GoBack"/>
      <w:r>
        <w:rPr>
          <w:rFonts w:ascii="Courier" w:hAnsi="Courier" w:cs="Courier"/>
          <w:sz w:val="24"/>
          <w:szCs w:val="24"/>
        </w:rPr>
        <w:t>ПЕРЕЧЕНЬ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ЛЕКАРСТВЕННЫХ ПРЕПАРАТОВ, ПРЕДНАЗНАЧЕННЫХ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ДЛЯ ОБЕСПЕЧЕНИЯ ЛИЦ, БОЛЬНЫХ ГЕМОФИЛИЕЙ, МУКОВИСЦИДОЗОМ,</w:t>
      </w:r>
    </w:p>
    <w:bookmarkEnd w:id="0"/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ГИПОФИЗАРНЫМ НАНИЗМОМ, БОЛЕЗНЬЮ ГОШЕ, ЗЛОКАЧЕСТВЕННЫМИ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НОВООБРАЗОВАНИЯМИ ЛИМФОИДНОЙ, КРОВЕТВОРНОЙ И РОДСТВЕННЫХ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ИМ ТКАНЕЙ, РАССЕЯННЫМ СКЛЕРОЗОМ, ГЕМОЛИТИКО-УРЕМИЧЕСКИМ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СИНДРОМОМ, ЮНОШЕСКИМ АРТРИТОМ С СИСТЕМНЫМ НАЧАЛОМ,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МУКОПОЛИСАХАРИДОЗОМ I, II </w:t>
      </w:r>
      <w:proofErr w:type="gramStart"/>
      <w:r>
        <w:rPr>
          <w:rFonts w:ascii="Courier" w:hAnsi="Courier" w:cs="Courier"/>
          <w:sz w:val="24"/>
          <w:szCs w:val="24"/>
        </w:rPr>
        <w:t>И</w:t>
      </w:r>
      <w:proofErr w:type="gramEnd"/>
      <w:r>
        <w:rPr>
          <w:rFonts w:ascii="Courier" w:hAnsi="Courier" w:cs="Courier"/>
          <w:sz w:val="24"/>
          <w:szCs w:val="24"/>
        </w:rPr>
        <w:t xml:space="preserve"> VI ТИПОВ, АПЛАСТИЧЕСКОЙ АНЕМИЕЙ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НЕУТОЧНЕННОЙ, НАСЛЕДСТВЕННЫМ ДЕФИЦИТОМ ФАКТОРОВ II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(ФИБРИНОГЕНА), VII (ЛАБИЛЬНОГО), X (СТЮАРТА - ПРАУЭРА),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ЛИЦ ПОСЛЕ ТРАНСПЛАНТАЦИИ ОРГАНОВ И (ИЛИ) ТКАНЕЙ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I.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больные гемофилией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формы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кровь и система кроветворения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B02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средства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B02B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витамин К и другие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lastRenderedPageBreak/>
              <w:t>гемостатики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B02BD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факторы свертывания крови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антиингибиторный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коагулянтный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комплекс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мороктоког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альфа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нонаког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альфа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октоког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альфа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симоктоког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альфа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фактор свертывания крови VIII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фактор свертывания крови VIII + фактор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Виллебранда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фактор свертывания крови IX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эптаког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альфа (активированный)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эфмороктоког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альфа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B02BX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другие системные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гемостатики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эмицизумаб</w:t>
            </w:r>
            <w:proofErr w:type="spellEnd"/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II.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больные </w:t>
      </w:r>
      <w:proofErr w:type="spellStart"/>
      <w:r>
        <w:rPr>
          <w:rFonts w:ascii="Courier" w:hAnsi="Courier" w:cs="Courier"/>
          <w:sz w:val="24"/>
          <w:szCs w:val="24"/>
        </w:rPr>
        <w:t>муковисцидозом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</w:t>
            </w:r>
            <w:r>
              <w:rPr>
                <w:rFonts w:ascii="Courier" w:hAnsi="Courier" w:cs="Courier"/>
                <w:sz w:val="24"/>
                <w:szCs w:val="24"/>
              </w:rPr>
              <w:lastRenderedPageBreak/>
              <w:t>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Лекарственные </w:t>
            </w:r>
            <w:r>
              <w:rPr>
                <w:rFonts w:ascii="Courier" w:hAnsi="Courier" w:cs="Courier"/>
                <w:sz w:val="24"/>
                <w:szCs w:val="24"/>
              </w:rPr>
              <w:lastRenderedPageBreak/>
              <w:t>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R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дыхательная система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R05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противокашлевые препараты и средства для лечения простудных заболеваний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R05C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отхаркивающие препараты, кроме комбинаций с противокашлевыми средствами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R05CB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муколитические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препараты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дорназа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альфа</w:t>
            </w:r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III.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больные гипофизарным нанизмом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H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H01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гормоны гипофиза и гипоталамуса и их аналоги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H01A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гормоны передней доли гипофиза и их </w:t>
            </w:r>
            <w:r>
              <w:rPr>
                <w:rFonts w:ascii="Courier" w:hAnsi="Courier" w:cs="Courier"/>
                <w:sz w:val="24"/>
                <w:szCs w:val="24"/>
              </w:rPr>
              <w:lastRenderedPageBreak/>
              <w:t>аналоги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H01AC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соматропин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и его агонисты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соматропин</w:t>
            </w:r>
            <w:proofErr w:type="spellEnd"/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IV.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больные болезнью Гоше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пищеварительный тракт и обмен веществ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A16AB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ферментные препараты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велаглюцераза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альфа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имиглюцераза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талиглюцераза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альфа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r>
        <w:rPr>
          <w:rFonts w:ascii="Courier" w:hAnsi="Courier" w:cs="Courier"/>
          <w:sz w:val="24"/>
          <w:szCs w:val="24"/>
        </w:rPr>
        <w:lastRenderedPageBreak/>
        <w:t>V.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больные злокачественными новообразованиями лимфоидной,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кроветворной и родственных им тканей (хронический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миелоидный лейкоз, </w:t>
      </w:r>
      <w:proofErr w:type="spellStart"/>
      <w:r>
        <w:rPr>
          <w:rFonts w:ascii="Courier" w:hAnsi="Courier" w:cs="Courier"/>
          <w:sz w:val="24"/>
          <w:szCs w:val="24"/>
        </w:rPr>
        <w:t>макроглобулинемия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proofErr w:type="spellStart"/>
      <w:r>
        <w:rPr>
          <w:rFonts w:ascii="Courier" w:hAnsi="Courier" w:cs="Courier"/>
          <w:sz w:val="24"/>
          <w:szCs w:val="24"/>
        </w:rPr>
        <w:t>Вальденстрема</w:t>
      </w:r>
      <w:proofErr w:type="spellEnd"/>
      <w:r>
        <w:rPr>
          <w:rFonts w:ascii="Courier" w:hAnsi="Courier" w:cs="Courier"/>
          <w:sz w:val="24"/>
          <w:szCs w:val="24"/>
        </w:rPr>
        <w:t>,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множественная миелома, фолликулярная (</w:t>
      </w:r>
      <w:proofErr w:type="spellStart"/>
      <w:r>
        <w:rPr>
          <w:rFonts w:ascii="Courier" w:hAnsi="Courier" w:cs="Courier"/>
          <w:sz w:val="24"/>
          <w:szCs w:val="24"/>
        </w:rPr>
        <w:t>нодулярная</w:t>
      </w:r>
      <w:proofErr w:type="spellEnd"/>
      <w:r>
        <w:rPr>
          <w:rFonts w:ascii="Courier" w:hAnsi="Courier" w:cs="Courier"/>
          <w:sz w:val="24"/>
          <w:szCs w:val="24"/>
        </w:rPr>
        <w:t>)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proofErr w:type="spellStart"/>
      <w:r>
        <w:rPr>
          <w:rFonts w:ascii="Courier" w:hAnsi="Courier" w:cs="Courier"/>
          <w:sz w:val="24"/>
          <w:szCs w:val="24"/>
        </w:rPr>
        <w:t>неходжкинская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proofErr w:type="spellStart"/>
      <w:r>
        <w:rPr>
          <w:rFonts w:ascii="Courier" w:hAnsi="Courier" w:cs="Courier"/>
          <w:sz w:val="24"/>
          <w:szCs w:val="24"/>
        </w:rPr>
        <w:t>лимфома</w:t>
      </w:r>
      <w:proofErr w:type="spellEnd"/>
      <w:r>
        <w:rPr>
          <w:rFonts w:ascii="Courier" w:hAnsi="Courier" w:cs="Courier"/>
          <w:sz w:val="24"/>
          <w:szCs w:val="24"/>
        </w:rPr>
        <w:t>, мелкоклеточная (диффузная)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proofErr w:type="spellStart"/>
      <w:r>
        <w:rPr>
          <w:rFonts w:ascii="Courier" w:hAnsi="Courier" w:cs="Courier"/>
          <w:sz w:val="24"/>
          <w:szCs w:val="24"/>
        </w:rPr>
        <w:t>неходжкинская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proofErr w:type="spellStart"/>
      <w:r>
        <w:rPr>
          <w:rFonts w:ascii="Courier" w:hAnsi="Courier" w:cs="Courier"/>
          <w:sz w:val="24"/>
          <w:szCs w:val="24"/>
        </w:rPr>
        <w:t>лимфома</w:t>
      </w:r>
      <w:proofErr w:type="spellEnd"/>
      <w:r>
        <w:rPr>
          <w:rFonts w:ascii="Courier" w:hAnsi="Courier" w:cs="Courier"/>
          <w:sz w:val="24"/>
          <w:szCs w:val="24"/>
        </w:rPr>
        <w:t>, мелкоклеточная с расщепленными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ядрами (диффузная) </w:t>
      </w:r>
      <w:proofErr w:type="spellStart"/>
      <w:r>
        <w:rPr>
          <w:rFonts w:ascii="Courier" w:hAnsi="Courier" w:cs="Courier"/>
          <w:sz w:val="24"/>
          <w:szCs w:val="24"/>
        </w:rPr>
        <w:t>неходжкинская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proofErr w:type="spellStart"/>
      <w:r>
        <w:rPr>
          <w:rFonts w:ascii="Courier" w:hAnsi="Courier" w:cs="Courier"/>
          <w:sz w:val="24"/>
          <w:szCs w:val="24"/>
        </w:rPr>
        <w:t>лимфома</w:t>
      </w:r>
      <w:proofErr w:type="spellEnd"/>
      <w:r>
        <w:rPr>
          <w:rFonts w:ascii="Courier" w:hAnsi="Courier" w:cs="Courier"/>
          <w:sz w:val="24"/>
          <w:szCs w:val="24"/>
        </w:rPr>
        <w:t>, крупноклеточная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(диффузная) </w:t>
      </w:r>
      <w:proofErr w:type="spellStart"/>
      <w:r>
        <w:rPr>
          <w:rFonts w:ascii="Courier" w:hAnsi="Courier" w:cs="Courier"/>
          <w:sz w:val="24"/>
          <w:szCs w:val="24"/>
        </w:rPr>
        <w:t>неходжкинская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proofErr w:type="spellStart"/>
      <w:r>
        <w:rPr>
          <w:rFonts w:ascii="Courier" w:hAnsi="Courier" w:cs="Courier"/>
          <w:sz w:val="24"/>
          <w:szCs w:val="24"/>
        </w:rPr>
        <w:t>лимфома</w:t>
      </w:r>
      <w:proofErr w:type="spellEnd"/>
      <w:r>
        <w:rPr>
          <w:rFonts w:ascii="Courier" w:hAnsi="Courier" w:cs="Courier"/>
          <w:sz w:val="24"/>
          <w:szCs w:val="24"/>
        </w:rPr>
        <w:t xml:space="preserve">, </w:t>
      </w:r>
      <w:proofErr w:type="spellStart"/>
      <w:r>
        <w:rPr>
          <w:rFonts w:ascii="Courier" w:hAnsi="Courier" w:cs="Courier"/>
          <w:sz w:val="24"/>
          <w:szCs w:val="24"/>
        </w:rPr>
        <w:t>иммунобластная</w:t>
      </w:r>
      <w:proofErr w:type="spellEnd"/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(диффузная) </w:t>
      </w:r>
      <w:proofErr w:type="spellStart"/>
      <w:r>
        <w:rPr>
          <w:rFonts w:ascii="Courier" w:hAnsi="Courier" w:cs="Courier"/>
          <w:sz w:val="24"/>
          <w:szCs w:val="24"/>
        </w:rPr>
        <w:t>неходжкинская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proofErr w:type="spellStart"/>
      <w:r>
        <w:rPr>
          <w:rFonts w:ascii="Courier" w:hAnsi="Courier" w:cs="Courier"/>
          <w:sz w:val="24"/>
          <w:szCs w:val="24"/>
        </w:rPr>
        <w:t>лимфома</w:t>
      </w:r>
      <w:proofErr w:type="spellEnd"/>
      <w:r>
        <w:rPr>
          <w:rFonts w:ascii="Courier" w:hAnsi="Courier" w:cs="Courier"/>
          <w:sz w:val="24"/>
          <w:szCs w:val="24"/>
        </w:rPr>
        <w:t>, другие типы диффузных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proofErr w:type="spellStart"/>
      <w:r>
        <w:rPr>
          <w:rFonts w:ascii="Courier" w:hAnsi="Courier" w:cs="Courier"/>
          <w:sz w:val="24"/>
          <w:szCs w:val="24"/>
        </w:rPr>
        <w:t>неходжкинских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proofErr w:type="spellStart"/>
      <w:r>
        <w:rPr>
          <w:rFonts w:ascii="Courier" w:hAnsi="Courier" w:cs="Courier"/>
          <w:sz w:val="24"/>
          <w:szCs w:val="24"/>
        </w:rPr>
        <w:t>лимфом</w:t>
      </w:r>
      <w:proofErr w:type="spellEnd"/>
      <w:r>
        <w:rPr>
          <w:rFonts w:ascii="Courier" w:hAnsi="Courier" w:cs="Courier"/>
          <w:sz w:val="24"/>
          <w:szCs w:val="24"/>
        </w:rPr>
        <w:t xml:space="preserve">, диффузная </w:t>
      </w:r>
      <w:proofErr w:type="spellStart"/>
      <w:r>
        <w:rPr>
          <w:rFonts w:ascii="Courier" w:hAnsi="Courier" w:cs="Courier"/>
          <w:sz w:val="24"/>
          <w:szCs w:val="24"/>
        </w:rPr>
        <w:t>неходжкинская</w:t>
      </w:r>
      <w:proofErr w:type="spellEnd"/>
      <w:r>
        <w:rPr>
          <w:rFonts w:ascii="Courier" w:hAnsi="Courier" w:cs="Courier"/>
          <w:sz w:val="24"/>
          <w:szCs w:val="24"/>
        </w:rPr>
        <w:t xml:space="preserve"> </w:t>
      </w:r>
      <w:proofErr w:type="spellStart"/>
      <w:r>
        <w:rPr>
          <w:rFonts w:ascii="Courier" w:hAnsi="Courier" w:cs="Courier"/>
          <w:sz w:val="24"/>
          <w:szCs w:val="24"/>
        </w:rPr>
        <w:t>лимфома</w:t>
      </w:r>
      <w:proofErr w:type="spellEnd"/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неуточненная, другие и неуточненные типы </w:t>
      </w:r>
      <w:proofErr w:type="spellStart"/>
      <w:r>
        <w:rPr>
          <w:rFonts w:ascii="Courier" w:hAnsi="Courier" w:cs="Courier"/>
          <w:sz w:val="24"/>
          <w:szCs w:val="24"/>
        </w:rPr>
        <w:t>неходжкинской</w:t>
      </w:r>
      <w:proofErr w:type="spellEnd"/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</w:r>
      <w:proofErr w:type="spellStart"/>
      <w:r>
        <w:rPr>
          <w:rFonts w:ascii="Courier" w:hAnsi="Courier" w:cs="Courier"/>
          <w:sz w:val="24"/>
          <w:szCs w:val="24"/>
        </w:rPr>
        <w:t>лимфомы</w:t>
      </w:r>
      <w:proofErr w:type="spellEnd"/>
      <w:r>
        <w:rPr>
          <w:rFonts w:ascii="Courier" w:hAnsi="Courier" w:cs="Courier"/>
          <w:sz w:val="24"/>
          <w:szCs w:val="24"/>
        </w:rPr>
        <w:t xml:space="preserve">, хронический </w:t>
      </w:r>
      <w:proofErr w:type="spellStart"/>
      <w:r>
        <w:rPr>
          <w:rFonts w:ascii="Courier" w:hAnsi="Courier" w:cs="Courier"/>
          <w:sz w:val="24"/>
          <w:szCs w:val="24"/>
        </w:rPr>
        <w:t>лимфоцитарный</w:t>
      </w:r>
      <w:proofErr w:type="spellEnd"/>
      <w:r>
        <w:rPr>
          <w:rFonts w:ascii="Courier" w:hAnsi="Courier" w:cs="Courier"/>
          <w:sz w:val="24"/>
          <w:szCs w:val="24"/>
        </w:rPr>
        <w:t xml:space="preserve"> лейкоз)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противоопухолевые препараты и иммуномодуляторы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L01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противоопухолевые препараты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L01B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антиметаболиты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L01BB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аналоги пурина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флударабин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L01F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моноклональные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антитела и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конъюгаты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антител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L01FC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ингибиторы CD38 (кластеры дифференцировки 38)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даратумумаб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изатуксимаб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L01X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другие противоопухолевые препараты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L01XC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моноклональные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антитела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ритуксимаб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L01XE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ингибиторы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протеинкиназы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иматиниб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L01XX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прочие противоопухолевые препараты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бортезомиб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иксазомиб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L04AX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другие 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леналидомид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помалидомид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VI.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больные рассеянным склерозом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</w:t>
            </w:r>
            <w:r>
              <w:rPr>
                <w:rFonts w:ascii="Courier" w:hAnsi="Courier" w:cs="Courier"/>
                <w:sz w:val="24"/>
                <w:szCs w:val="24"/>
              </w:rPr>
              <w:lastRenderedPageBreak/>
              <w:t>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Лекарственные </w:t>
            </w:r>
            <w:r>
              <w:rPr>
                <w:rFonts w:ascii="Courier" w:hAnsi="Courier" w:cs="Courier"/>
                <w:sz w:val="24"/>
                <w:szCs w:val="24"/>
              </w:rPr>
              <w:lastRenderedPageBreak/>
              <w:t>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L03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иммуностимуляторы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L03A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иммуностимуляторы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L03AB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интерфероны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интерферон бета-1a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интерферон бета-1b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пэгинтерферон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бета-1a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сампэгинтерферон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бета-1a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L03AX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другие иммуностимуляторы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глатирамера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ацетат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селективные 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алемтузумаб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дивозилимаб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кладрибин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натализумаб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окрелизумаб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lastRenderedPageBreak/>
              <w:t>терифлуномид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VII.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пациенты после трансплантации органов и (или) тканей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противоопухолевые препараты и иммуномодуляторы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селективные 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микофенолата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мофетил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микофеноловая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кислота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эверолимус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L04AD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ингибиторы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кальциневрина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такролимус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циклоспорин</w:t>
            </w:r>
            <w:proofErr w:type="spellEnd"/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VIII.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больные </w:t>
      </w:r>
      <w:proofErr w:type="spellStart"/>
      <w:r>
        <w:rPr>
          <w:rFonts w:ascii="Courier" w:hAnsi="Courier" w:cs="Courier"/>
          <w:sz w:val="24"/>
          <w:szCs w:val="24"/>
        </w:rPr>
        <w:t>гемолитико</w:t>
      </w:r>
      <w:proofErr w:type="spellEnd"/>
      <w:r>
        <w:rPr>
          <w:rFonts w:ascii="Courier" w:hAnsi="Courier" w:cs="Courier"/>
          <w:sz w:val="24"/>
          <w:szCs w:val="24"/>
        </w:rPr>
        <w:t>-уремическим синдромом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Анатомо-терапевтическо-</w:t>
            </w:r>
            <w:r>
              <w:rPr>
                <w:rFonts w:ascii="Courier" w:hAnsi="Courier" w:cs="Courier"/>
                <w:sz w:val="24"/>
                <w:szCs w:val="24"/>
              </w:rPr>
              <w:lastRenderedPageBreak/>
              <w:t>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селективные 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экулизумаб</w:t>
            </w:r>
            <w:proofErr w:type="spellEnd"/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IX.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больные юношеским артритом с системным началом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ингибиторы фактора некроза опухоли альфа (ФНО-альфа)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адалимумаб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этанерцепт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L04AC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ингибиторы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интерлейкина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канакинумаб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тоцилизумаб</w:t>
            </w:r>
            <w:proofErr w:type="spellEnd"/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X.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больные </w:t>
      </w:r>
      <w:proofErr w:type="spellStart"/>
      <w:r>
        <w:rPr>
          <w:rFonts w:ascii="Courier" w:hAnsi="Courier" w:cs="Courier"/>
          <w:sz w:val="24"/>
          <w:szCs w:val="24"/>
        </w:rPr>
        <w:t>мукополисахаридозом</w:t>
      </w:r>
      <w:proofErr w:type="spellEnd"/>
      <w:r>
        <w:rPr>
          <w:rFonts w:ascii="Courier" w:hAnsi="Courier" w:cs="Courier"/>
          <w:sz w:val="24"/>
          <w:szCs w:val="24"/>
        </w:rPr>
        <w:t xml:space="preserve"> I типа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lastRenderedPageBreak/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A16AB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ферментные препараты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ларонидаза</w:t>
            </w:r>
            <w:proofErr w:type="spellEnd"/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XI.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больные </w:t>
      </w:r>
      <w:proofErr w:type="spellStart"/>
      <w:r>
        <w:rPr>
          <w:rFonts w:ascii="Courier" w:hAnsi="Courier" w:cs="Courier"/>
          <w:sz w:val="24"/>
          <w:szCs w:val="24"/>
        </w:rPr>
        <w:t>мукополисахаридозом</w:t>
      </w:r>
      <w:proofErr w:type="spellEnd"/>
      <w:r>
        <w:rPr>
          <w:rFonts w:ascii="Courier" w:hAnsi="Courier" w:cs="Courier"/>
          <w:sz w:val="24"/>
          <w:szCs w:val="24"/>
        </w:rPr>
        <w:t xml:space="preserve"> II типа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другие препараты для лечения заболеваний желудочно-кишечного тракта и нарушений </w:t>
            </w:r>
            <w:r>
              <w:rPr>
                <w:rFonts w:ascii="Courier" w:hAnsi="Courier" w:cs="Courier"/>
                <w:sz w:val="24"/>
                <w:szCs w:val="24"/>
              </w:rPr>
              <w:lastRenderedPageBreak/>
              <w:t>обмена веществ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A16AB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ферментные препараты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идурсульфаза</w:t>
            </w:r>
            <w:proofErr w:type="spellEnd"/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идурсульфаза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бета</w:t>
            </w:r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XII.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больные </w:t>
      </w:r>
      <w:proofErr w:type="spellStart"/>
      <w:r>
        <w:rPr>
          <w:rFonts w:ascii="Courier" w:hAnsi="Courier" w:cs="Courier"/>
          <w:sz w:val="24"/>
          <w:szCs w:val="24"/>
        </w:rPr>
        <w:t>мукополисахаридозом</w:t>
      </w:r>
      <w:proofErr w:type="spellEnd"/>
      <w:r>
        <w:rPr>
          <w:rFonts w:ascii="Courier" w:hAnsi="Courier" w:cs="Courier"/>
          <w:sz w:val="24"/>
          <w:szCs w:val="24"/>
        </w:rPr>
        <w:t xml:space="preserve"> VI типа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Анатомо-терапевтическо-химическая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A16AB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ферментные препараты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галсульфаза</w:t>
            </w:r>
            <w:proofErr w:type="spellEnd"/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XIII.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больные </w:t>
      </w:r>
      <w:proofErr w:type="spellStart"/>
      <w:r>
        <w:rPr>
          <w:rFonts w:ascii="Courier" w:hAnsi="Courier" w:cs="Courier"/>
          <w:sz w:val="24"/>
          <w:szCs w:val="24"/>
        </w:rPr>
        <w:t>апластической</w:t>
      </w:r>
      <w:proofErr w:type="spellEnd"/>
      <w:r>
        <w:rPr>
          <w:rFonts w:ascii="Courier" w:hAnsi="Courier" w:cs="Courier"/>
          <w:sz w:val="24"/>
          <w:szCs w:val="24"/>
        </w:rPr>
        <w:t xml:space="preserve"> анемией неуточненной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Анатомно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>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lastRenderedPageBreak/>
              <w:br/>
              <w:t>L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lastRenderedPageBreak/>
              <w:br/>
              <w:t>противоопухолевые препараты и иммуномодуляторы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иммунодепрессанты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L04AD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ингибиторы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кальциневрина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циклоспорин</w:t>
            </w:r>
            <w:proofErr w:type="spellEnd"/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XIV. Лекарственные препараты, которыми обеспечиваются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>больные наследственным дефицитом факторов II (фибриногена),</w:t>
      </w: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" w:hAnsi="Courier" w:cs="Courier"/>
          <w:sz w:val="24"/>
          <w:szCs w:val="24"/>
        </w:rPr>
      </w:pPr>
      <w:r>
        <w:rPr>
          <w:rFonts w:ascii="Courier" w:hAnsi="Courier" w:cs="Courier"/>
          <w:sz w:val="24"/>
          <w:szCs w:val="24"/>
        </w:rPr>
        <w:br/>
        <w:t xml:space="preserve">VII (лабильного), X (Стюарта - </w:t>
      </w:r>
      <w:proofErr w:type="spellStart"/>
      <w:r>
        <w:rPr>
          <w:rFonts w:ascii="Courier" w:hAnsi="Courier" w:cs="Courier"/>
          <w:sz w:val="24"/>
          <w:szCs w:val="24"/>
        </w:rPr>
        <w:t>Прауэра</w:t>
      </w:r>
      <w:proofErr w:type="spellEnd"/>
      <w:r>
        <w:rPr>
          <w:rFonts w:ascii="Courier" w:hAnsi="Courier" w:cs="Courier"/>
          <w:sz w:val="24"/>
          <w:szCs w:val="24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9"/>
        <w:gridCol w:w="2769"/>
        <w:gridCol w:w="2769"/>
      </w:tblGrid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.0.0.0</w:t>
            </w: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Код АТХ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Анатомно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>-терапевтическо-химическая классификация (АТХ)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Лекарственные препараты</w:t>
            </w: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кровь и система кроветворения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B02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гемостатические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средства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B02B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 xml:space="preserve">витамин K и другие </w:t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гемостатики</w:t>
            </w:r>
            <w:proofErr w:type="spellEnd"/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</w:tc>
      </w:tr>
      <w:tr w:rsidR="00431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B02BD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  <w:t>факторы свертывания крови</w:t>
            </w:r>
          </w:p>
        </w:tc>
        <w:tc>
          <w:tcPr>
            <w:tcW w:w="2769" w:type="dxa"/>
            <w:tcBorders>
              <w:top w:val="nil"/>
              <w:left w:val="nil"/>
              <w:bottom w:val="nil"/>
              <w:right w:val="nil"/>
            </w:tcBorders>
          </w:tcPr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</w:p>
          <w:p w:rsidR="00431435" w:rsidRDefault="004314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" w:hAnsi="Courier" w:cs="Courier"/>
                <w:sz w:val="24"/>
                <w:szCs w:val="24"/>
              </w:rPr>
            </w:pPr>
            <w:r>
              <w:rPr>
                <w:rFonts w:ascii="Courier" w:hAnsi="Courier" w:cs="Courier"/>
                <w:sz w:val="24"/>
                <w:szCs w:val="24"/>
              </w:rPr>
              <w:br/>
            </w:r>
            <w:proofErr w:type="spellStart"/>
            <w:r>
              <w:rPr>
                <w:rFonts w:ascii="Courier" w:hAnsi="Courier" w:cs="Courier"/>
                <w:sz w:val="24"/>
                <w:szCs w:val="24"/>
              </w:rPr>
              <w:t>эптаког</w:t>
            </w:r>
            <w:proofErr w:type="spellEnd"/>
            <w:r>
              <w:rPr>
                <w:rFonts w:ascii="Courier" w:hAnsi="Courier" w:cs="Courier"/>
                <w:sz w:val="24"/>
                <w:szCs w:val="24"/>
              </w:rPr>
              <w:t xml:space="preserve"> альфа (активированный)</w:t>
            </w:r>
          </w:p>
        </w:tc>
      </w:tr>
    </w:tbl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24"/>
          <w:szCs w:val="24"/>
        </w:rPr>
      </w:pPr>
    </w:p>
    <w:p w:rsidR="00431435" w:rsidRDefault="00431435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</w:r>
      <w:r>
        <w:rPr>
          <w:rFonts w:ascii="Courier New" w:hAnsi="Courier New" w:cs="Courier New"/>
          <w:sz w:val="24"/>
          <w:szCs w:val="24"/>
        </w:rPr>
        <w:br/>
      </w:r>
    </w:p>
    <w:p w:rsidR="00431435" w:rsidRDefault="00431435" w:rsidP="007B3ABD">
      <w:pPr>
        <w:widowControl w:val="0"/>
        <w:autoSpaceDE w:val="0"/>
        <w:autoSpaceDN w:val="0"/>
        <w:adjustRightInd w:val="0"/>
        <w:spacing w:after="0" w:line="240" w:lineRule="auto"/>
        <w:jc w:val="right"/>
      </w:pPr>
      <w:r>
        <w:rPr>
          <w:rFonts w:ascii="Courier" w:hAnsi="Courier" w:cs="Courier"/>
          <w:sz w:val="24"/>
          <w:szCs w:val="24"/>
        </w:rPr>
        <w:br/>
      </w:r>
    </w:p>
    <w:sectPr w:rsidR="00431435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7F"/>
    <w:rsid w:val="00431435"/>
    <w:rsid w:val="004E6F7F"/>
    <w:rsid w:val="007B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5E8F153-FA1A-47F5-9624-4F39E7DAC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1234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Akademia</dc:creator>
  <cp:keywords/>
  <dc:description/>
  <cp:lastModifiedBy>Akademia</cp:lastModifiedBy>
  <cp:revision>1</cp:revision>
  <dcterms:created xsi:type="dcterms:W3CDTF">2025-11-11T09:26:00Z</dcterms:created>
  <dcterms:modified xsi:type="dcterms:W3CDTF">2025-11-11T09:42:00Z</dcterms:modified>
</cp:coreProperties>
</file>